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00ACEC" w14:textId="77777777" w:rsidR="00E425D0" w:rsidRPr="00E425D0" w:rsidRDefault="00E425D0" w:rsidP="00E425D0">
      <w:pPr>
        <w:spacing w:line="450" w:lineRule="atLeast"/>
        <w:outlineLvl w:val="0"/>
        <w:rPr>
          <w:rFonts w:ascii="Verdana" w:eastAsia="Times New Roman" w:hAnsi="Verdana" w:cs="Times New Roman"/>
          <w:b/>
          <w:bCs/>
          <w:color w:val="7186A3"/>
          <w:kern w:val="36"/>
          <w:sz w:val="46"/>
          <w:szCs w:val="46"/>
        </w:rPr>
      </w:pPr>
      <w:r w:rsidRPr="00E425D0">
        <w:rPr>
          <w:rFonts w:ascii="Verdana" w:eastAsia="Times New Roman" w:hAnsi="Verdana" w:cs="Times New Roman"/>
          <w:b/>
          <w:bCs/>
          <w:color w:val="7186A3"/>
          <w:kern w:val="36"/>
          <w:sz w:val="46"/>
          <w:szCs w:val="46"/>
        </w:rPr>
        <w:fldChar w:fldCharType="begin"/>
      </w:r>
      <w:r w:rsidRPr="00E425D0">
        <w:rPr>
          <w:rFonts w:ascii="Verdana" w:eastAsia="Times New Roman" w:hAnsi="Verdana" w:cs="Times New Roman"/>
          <w:b/>
          <w:bCs/>
          <w:color w:val="7186A3"/>
          <w:kern w:val="36"/>
          <w:sz w:val="46"/>
          <w:szCs w:val="46"/>
        </w:rPr>
        <w:instrText xml:space="preserve"> HYPERLINK "http://theeditorsblog.net/2010/10/24/what-is-theme/" \o "Link to What is Theme" </w:instrText>
      </w:r>
      <w:r w:rsidRPr="00E425D0">
        <w:rPr>
          <w:rFonts w:ascii="Verdana" w:eastAsia="Times New Roman" w:hAnsi="Verdana" w:cs="Times New Roman"/>
          <w:b/>
          <w:bCs/>
          <w:color w:val="7186A3"/>
          <w:kern w:val="36"/>
          <w:sz w:val="46"/>
          <w:szCs w:val="46"/>
        </w:rPr>
        <w:fldChar w:fldCharType="separate"/>
      </w:r>
      <w:r w:rsidRPr="00E425D0">
        <w:rPr>
          <w:rFonts w:ascii="Tahoma" w:eastAsia="Times New Roman" w:hAnsi="Tahoma" w:cs="Tahoma"/>
          <w:color w:val="7186A3"/>
          <w:kern w:val="36"/>
          <w:sz w:val="46"/>
          <w:szCs w:val="46"/>
        </w:rPr>
        <w:t xml:space="preserve">What is </w:t>
      </w:r>
      <w:proofErr w:type="gramStart"/>
      <w:r w:rsidRPr="00E425D0">
        <w:rPr>
          <w:rFonts w:ascii="Tahoma" w:eastAsia="Times New Roman" w:hAnsi="Tahoma" w:cs="Tahoma"/>
          <w:color w:val="7186A3"/>
          <w:kern w:val="36"/>
          <w:sz w:val="46"/>
          <w:szCs w:val="46"/>
        </w:rPr>
        <w:t>Theme</w:t>
      </w:r>
      <w:proofErr w:type="gramEnd"/>
      <w:r w:rsidRPr="00E425D0">
        <w:rPr>
          <w:rFonts w:ascii="Verdana" w:eastAsia="Times New Roman" w:hAnsi="Verdana" w:cs="Times New Roman"/>
          <w:b/>
          <w:bCs/>
          <w:color w:val="7186A3"/>
          <w:kern w:val="36"/>
          <w:sz w:val="46"/>
          <w:szCs w:val="46"/>
        </w:rPr>
        <w:fldChar w:fldCharType="end"/>
      </w:r>
    </w:p>
    <w:p w14:paraId="3CF6959A" w14:textId="77777777" w:rsidR="00E425D0" w:rsidRPr="00E425D0" w:rsidRDefault="00E425D0" w:rsidP="00E425D0">
      <w:pPr>
        <w:spacing w:before="375" w:after="180" w:line="357" w:lineRule="atLeast"/>
        <w:rPr>
          <w:rFonts w:ascii="Verdana" w:hAnsi="Verdana" w:cs="Times New Roman"/>
          <w:color w:val="303030"/>
          <w:sz w:val="23"/>
          <w:szCs w:val="23"/>
        </w:rPr>
      </w:pPr>
      <w:r w:rsidRPr="00E425D0">
        <w:rPr>
          <w:rFonts w:ascii="Verdana" w:hAnsi="Verdana" w:cs="Times New Roman"/>
          <w:b/>
          <w:bCs/>
          <w:color w:val="303030"/>
          <w:sz w:val="23"/>
          <w:szCs w:val="23"/>
        </w:rPr>
        <w:t>What is theme?</w:t>
      </w:r>
    </w:p>
    <w:p w14:paraId="5AD613CE"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When students of literature are asked to identify elements of a novel or short story, they’re pressed to pinpoint what the story is about.</w:t>
      </w:r>
    </w:p>
    <w:p w14:paraId="61C29E06"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They could answer with plot details, something about the actions of the characters.</w:t>
      </w:r>
    </w:p>
    <w:p w14:paraId="0235445E"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However, they could also go for a behind-the-plot meaning, something less about events and more about </w:t>
      </w:r>
      <w:r w:rsidRPr="00E425D0">
        <w:rPr>
          <w:rFonts w:ascii="Verdana" w:hAnsi="Verdana" w:cs="Times New Roman"/>
          <w:b/>
          <w:bCs/>
          <w:color w:val="303030"/>
          <w:sz w:val="23"/>
          <w:szCs w:val="23"/>
        </w:rPr>
        <w:t>significance</w:t>
      </w:r>
      <w:r w:rsidRPr="00E425D0">
        <w:rPr>
          <w:rFonts w:ascii="Verdana" w:hAnsi="Verdana" w:cs="Times New Roman"/>
          <w:color w:val="303030"/>
          <w:sz w:val="23"/>
          <w:szCs w:val="23"/>
        </w:rPr>
        <w:t>, perhaps even a </w:t>
      </w:r>
      <w:r w:rsidRPr="00E425D0">
        <w:rPr>
          <w:rFonts w:ascii="Verdana" w:hAnsi="Verdana" w:cs="Times New Roman"/>
          <w:b/>
          <w:bCs/>
          <w:color w:val="303030"/>
          <w:sz w:val="23"/>
          <w:szCs w:val="23"/>
        </w:rPr>
        <w:t>conclusion</w:t>
      </w:r>
      <w:r w:rsidRPr="00E425D0">
        <w:rPr>
          <w:rFonts w:ascii="Verdana" w:hAnsi="Verdana" w:cs="Times New Roman"/>
          <w:color w:val="303030"/>
          <w:sz w:val="23"/>
          <w:szCs w:val="23"/>
        </w:rPr>
        <w:t> they’ve drawn from the book.</w:t>
      </w:r>
    </w:p>
    <w:p w14:paraId="508C8B1C"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I’m talking about theme.</w:t>
      </w:r>
    </w:p>
    <w:p w14:paraId="3AC19D85"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Plot is the events of story; theme is the meaning behind or revealed by story.</w:t>
      </w:r>
    </w:p>
    <w:p w14:paraId="30C4DAD3"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 is sometimes defined as the moral of a story</w:t>
      </w:r>
      <w:r w:rsidRPr="00E425D0">
        <w:rPr>
          <w:rFonts w:ascii="Verdana" w:hAnsi="Verdana" w:cs="Times New Roman"/>
          <w:color w:val="303030"/>
          <w:sz w:val="23"/>
          <w:szCs w:val="23"/>
        </w:rPr>
        <w:t>, though theme doesn’t have to be a moral. Morals that double as theme include these: </w:t>
      </w:r>
      <w:r w:rsidRPr="00E425D0">
        <w:rPr>
          <w:rFonts w:ascii="Verdana" w:hAnsi="Verdana" w:cs="Times New Roman"/>
          <w:i/>
          <w:iCs/>
          <w:color w:val="303030"/>
          <w:sz w:val="23"/>
          <w:szCs w:val="23"/>
        </w:rPr>
        <w:t>cheaters never win</w:t>
      </w:r>
      <w:r w:rsidRPr="00E425D0">
        <w:rPr>
          <w:rFonts w:ascii="Verdana" w:hAnsi="Verdana" w:cs="Times New Roman"/>
          <w:color w:val="303030"/>
          <w:sz w:val="23"/>
          <w:szCs w:val="23"/>
        </w:rPr>
        <w:t>, </w:t>
      </w:r>
      <w:r w:rsidRPr="00E425D0">
        <w:rPr>
          <w:rFonts w:ascii="Verdana" w:hAnsi="Verdana" w:cs="Times New Roman"/>
          <w:i/>
          <w:iCs/>
          <w:color w:val="303030"/>
          <w:sz w:val="23"/>
          <w:szCs w:val="23"/>
        </w:rPr>
        <w:t>honesty wins the day</w:t>
      </w:r>
      <w:r w:rsidRPr="00E425D0">
        <w:rPr>
          <w:rFonts w:ascii="Verdana" w:hAnsi="Verdana" w:cs="Times New Roman"/>
          <w:color w:val="303030"/>
          <w:sz w:val="23"/>
          <w:szCs w:val="23"/>
        </w:rPr>
        <w:t>, and </w:t>
      </w:r>
      <w:r w:rsidRPr="00E425D0">
        <w:rPr>
          <w:rFonts w:ascii="Verdana" w:hAnsi="Verdana" w:cs="Times New Roman"/>
          <w:i/>
          <w:iCs/>
          <w:color w:val="303030"/>
          <w:sz w:val="23"/>
          <w:szCs w:val="23"/>
        </w:rPr>
        <w:t>good guys finish first</w:t>
      </w:r>
      <w:r w:rsidRPr="00E425D0">
        <w:rPr>
          <w:rFonts w:ascii="Verdana" w:hAnsi="Verdana" w:cs="Times New Roman"/>
          <w:color w:val="303030"/>
          <w:sz w:val="23"/>
          <w:szCs w:val="23"/>
        </w:rPr>
        <w:t>.</w:t>
      </w:r>
    </w:p>
    <w:p w14:paraId="0B0B8C86"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Of course, a story may just as easily prove that </w:t>
      </w:r>
      <w:r w:rsidRPr="00E425D0">
        <w:rPr>
          <w:rFonts w:ascii="Verdana" w:hAnsi="Verdana" w:cs="Times New Roman"/>
          <w:i/>
          <w:iCs/>
          <w:color w:val="303030"/>
          <w:sz w:val="23"/>
          <w:szCs w:val="23"/>
        </w:rPr>
        <w:t>cheaters often win, liars quite often succeed</w:t>
      </w:r>
      <w:r w:rsidRPr="00E425D0">
        <w:rPr>
          <w:rFonts w:ascii="Verdana" w:hAnsi="Verdana" w:cs="Times New Roman"/>
          <w:color w:val="303030"/>
          <w:sz w:val="23"/>
          <w:szCs w:val="23"/>
        </w:rPr>
        <w:t>, and </w:t>
      </w:r>
      <w:r w:rsidRPr="00E425D0">
        <w:rPr>
          <w:rFonts w:ascii="Verdana" w:hAnsi="Verdana" w:cs="Times New Roman"/>
          <w:i/>
          <w:iCs/>
          <w:color w:val="303030"/>
          <w:sz w:val="23"/>
          <w:szCs w:val="23"/>
        </w:rPr>
        <w:t>bad guys beat out the good guys</w:t>
      </w:r>
      <w:r w:rsidRPr="00E425D0">
        <w:rPr>
          <w:rFonts w:ascii="Verdana" w:hAnsi="Verdana" w:cs="Times New Roman"/>
          <w:color w:val="303030"/>
          <w:sz w:val="23"/>
          <w:szCs w:val="23"/>
        </w:rPr>
        <w:t>.</w:t>
      </w:r>
    </w:p>
    <w:p w14:paraId="551AA92D"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But a story’s theme may not come out as a moral at all.</w:t>
      </w:r>
    </w:p>
    <w:p w14:paraId="7AD8FB89"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Themes are often a declaration of the human condition</w:t>
      </w:r>
      <w:r w:rsidRPr="00E425D0">
        <w:rPr>
          <w:rFonts w:ascii="Verdana" w:hAnsi="Verdana" w:cs="Times New Roman"/>
          <w:color w:val="303030"/>
          <w:sz w:val="23"/>
          <w:szCs w:val="23"/>
        </w:rPr>
        <w:t>. Or a truth that explains human behavior.</w:t>
      </w:r>
    </w:p>
    <w:p w14:paraId="7136AEF4"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Consider an author whose books seem similar. You may even tire of them, saying they’re all the same. What do you mean by that?</w:t>
      </w:r>
    </w:p>
    <w:p w14:paraId="59E2ADF7"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Maybe each is about mothers and daughters. Maybe the author pursues the same theme in every book—</w:t>
      </w:r>
      <w:r w:rsidRPr="00E425D0">
        <w:rPr>
          <w:rFonts w:ascii="Verdana" w:hAnsi="Verdana" w:cs="Times New Roman"/>
          <w:i/>
          <w:iCs/>
          <w:color w:val="303030"/>
          <w:sz w:val="23"/>
          <w:szCs w:val="23"/>
        </w:rPr>
        <w:t>the relationship between mothers and daughters is complex</w:t>
      </w:r>
      <w:r w:rsidRPr="00E425D0">
        <w:rPr>
          <w:rFonts w:ascii="Verdana" w:hAnsi="Verdana" w:cs="Times New Roman"/>
          <w:color w:val="303030"/>
          <w:sz w:val="23"/>
          <w:szCs w:val="23"/>
        </w:rPr>
        <w:t>.</w:t>
      </w:r>
    </w:p>
    <w:p w14:paraId="6838C926"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color w:val="303030"/>
          <w:sz w:val="23"/>
          <w:szCs w:val="23"/>
        </w:rPr>
        <w:t>There’s no moral there. But there is a theme to the body of work and to each story in that author’s list of books. The theme is a recognizable one that speaks to the human condition.</w:t>
      </w:r>
    </w:p>
    <w:p w14:paraId="6589B0A3"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Themes may deal with a specific group</w:t>
      </w:r>
      <w:r w:rsidRPr="00E425D0">
        <w:rPr>
          <w:rFonts w:ascii="Verdana" w:hAnsi="Verdana" w:cs="Times New Roman"/>
          <w:color w:val="303030"/>
          <w:sz w:val="23"/>
          <w:szCs w:val="23"/>
        </w:rPr>
        <w:t>—</w:t>
      </w:r>
      <w:r w:rsidRPr="00E425D0">
        <w:rPr>
          <w:rFonts w:ascii="Verdana" w:hAnsi="Verdana" w:cs="Times New Roman"/>
          <w:i/>
          <w:iCs/>
          <w:color w:val="303030"/>
          <w:sz w:val="23"/>
          <w:szCs w:val="23"/>
        </w:rPr>
        <w:t>pre-school boys are fearless; immigrants are both clannish and brave; pirates live out the maxim, I’m looking out for number one</w:t>
      </w:r>
      <w:r w:rsidRPr="00E425D0">
        <w:rPr>
          <w:rFonts w:ascii="Verdana" w:hAnsi="Verdana" w:cs="Times New Roman"/>
          <w:color w:val="303030"/>
          <w:sz w:val="23"/>
          <w:szCs w:val="23"/>
        </w:rPr>
        <w:t>.</w:t>
      </w:r>
    </w:p>
    <w:p w14:paraId="6E4A4463"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Themes may deal with principles and abstractions rather than people</w:t>
      </w:r>
      <w:r w:rsidRPr="00E425D0">
        <w:rPr>
          <w:rFonts w:ascii="Verdana" w:hAnsi="Verdana" w:cs="Times New Roman"/>
          <w:color w:val="303030"/>
          <w:sz w:val="23"/>
          <w:szCs w:val="23"/>
        </w:rPr>
        <w:t>—love means sacrifice, hope is painful, death stalks each of us from the moment of birth.</w:t>
      </w:r>
    </w:p>
    <w:p w14:paraId="322E8EBD" w14:textId="77777777" w:rsidR="00E425D0" w:rsidRPr="00E425D0" w:rsidRDefault="00E425D0" w:rsidP="00E425D0">
      <w:pPr>
        <w:spacing w:before="216" w:after="180" w:line="357" w:lineRule="atLeast"/>
        <w:jc w:val="center"/>
        <w:rPr>
          <w:rFonts w:ascii="Verdana" w:hAnsi="Verdana" w:cs="Times New Roman"/>
          <w:color w:val="303030"/>
          <w:sz w:val="23"/>
          <w:szCs w:val="23"/>
        </w:rPr>
      </w:pPr>
      <w:r w:rsidRPr="00E425D0">
        <w:rPr>
          <w:rFonts w:ascii="Verdana" w:hAnsi="Verdana" w:cs="Times New Roman"/>
          <w:color w:val="303030"/>
          <w:sz w:val="23"/>
          <w:szCs w:val="23"/>
        </w:rPr>
        <w:t>————————</w:t>
      </w:r>
    </w:p>
    <w:p w14:paraId="3F26BD68"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lastRenderedPageBreak/>
        <w:t>Themes don’t have to be true in the real world</w:t>
      </w:r>
      <w:r w:rsidRPr="00E425D0">
        <w:rPr>
          <w:rFonts w:ascii="Verdana" w:hAnsi="Verdana" w:cs="Times New Roman"/>
          <w:color w:val="303030"/>
          <w:sz w:val="23"/>
          <w:szCs w:val="23"/>
        </w:rPr>
        <w:t>—they </w:t>
      </w:r>
      <w:r w:rsidRPr="00E425D0">
        <w:rPr>
          <w:rFonts w:ascii="Verdana" w:hAnsi="Verdana" w:cs="Times New Roman"/>
          <w:i/>
          <w:iCs/>
          <w:color w:val="303030"/>
          <w:sz w:val="23"/>
          <w:szCs w:val="23"/>
        </w:rPr>
        <w:t>are</w:t>
      </w:r>
      <w:r w:rsidRPr="00E425D0">
        <w:rPr>
          <w:rFonts w:ascii="Verdana" w:hAnsi="Verdana" w:cs="Times New Roman"/>
          <w:color w:val="303030"/>
          <w:sz w:val="23"/>
          <w:szCs w:val="23"/>
        </w:rPr>
        <w:t> true in terms of the story they come from. That is, you don’t have to believe the theme is true in your daily life; you may actually hold the opposite viewpoint. But if the story has been written such that the theme is obvious to readers, the theme is true in terms of the people and events in the story.</w:t>
      </w:r>
    </w:p>
    <w:p w14:paraId="4C3D02F7"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 is often stated in absolutes</w:t>
      </w:r>
      <w:r w:rsidRPr="00E425D0">
        <w:rPr>
          <w:rFonts w:ascii="Verdana" w:hAnsi="Verdana" w:cs="Times New Roman"/>
          <w:color w:val="303030"/>
          <w:sz w:val="23"/>
          <w:szCs w:val="23"/>
        </w:rPr>
        <w:t>: someone/something is/does something.</w:t>
      </w:r>
    </w:p>
    <w:p w14:paraId="5BA7A2CF"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Themes tend to be universal</w:t>
      </w:r>
      <w:r w:rsidRPr="00E425D0">
        <w:rPr>
          <w:rFonts w:ascii="Verdana" w:hAnsi="Verdana" w:cs="Times New Roman"/>
          <w:color w:val="303030"/>
          <w:sz w:val="23"/>
          <w:szCs w:val="23"/>
        </w:rPr>
        <w:t>. The theme </w:t>
      </w:r>
      <w:r w:rsidRPr="00E425D0">
        <w:rPr>
          <w:rFonts w:ascii="Verdana" w:hAnsi="Verdana" w:cs="Times New Roman"/>
          <w:i/>
          <w:iCs/>
          <w:color w:val="303030"/>
          <w:sz w:val="23"/>
          <w:szCs w:val="23"/>
        </w:rPr>
        <w:t>love conquers all</w:t>
      </w:r>
      <w:r w:rsidRPr="00E425D0">
        <w:rPr>
          <w:rFonts w:ascii="Verdana" w:hAnsi="Verdana" w:cs="Times New Roman"/>
          <w:color w:val="303030"/>
          <w:sz w:val="23"/>
          <w:szCs w:val="23"/>
        </w:rPr>
        <w:t xml:space="preserve"> can work for peasants in 1350 Europe, wealthy owners of a 1880 New York townhouse, colonists on </w:t>
      </w:r>
      <w:proofErr w:type="spellStart"/>
      <w:r w:rsidRPr="00E425D0">
        <w:rPr>
          <w:rFonts w:ascii="Verdana" w:hAnsi="Verdana" w:cs="Times New Roman"/>
          <w:color w:val="303030"/>
          <w:sz w:val="23"/>
          <w:szCs w:val="23"/>
        </w:rPr>
        <w:t>Nebulus</w:t>
      </w:r>
      <w:proofErr w:type="spellEnd"/>
      <w:r w:rsidRPr="00E425D0">
        <w:rPr>
          <w:rFonts w:ascii="Verdana" w:hAnsi="Verdana" w:cs="Times New Roman"/>
          <w:color w:val="303030"/>
          <w:sz w:val="23"/>
          <w:szCs w:val="23"/>
        </w:rPr>
        <w:t xml:space="preserve"> 5 in 3535.</w:t>
      </w:r>
    </w:p>
    <w:p w14:paraId="491DBA50" w14:textId="77777777" w:rsidR="00E425D0" w:rsidRPr="00E425D0" w:rsidRDefault="00E425D0" w:rsidP="00E425D0">
      <w:pPr>
        <w:spacing w:before="216" w:after="180" w:line="357" w:lineRule="atLeast"/>
        <w:rPr>
          <w:rFonts w:ascii="Verdana" w:hAnsi="Verdana" w:cs="Times New Roman"/>
          <w:color w:val="303030"/>
          <w:sz w:val="23"/>
          <w:szCs w:val="23"/>
        </w:rPr>
      </w:pPr>
      <w:r w:rsidRPr="00E425D0">
        <w:rPr>
          <w:rFonts w:ascii="Verdana" w:hAnsi="Verdana" w:cs="Times New Roman"/>
          <w:b/>
          <w:bCs/>
          <w:color w:val="333399"/>
          <w:sz w:val="23"/>
          <w:szCs w:val="23"/>
        </w:rPr>
        <w:t>Themes tend to be serious</w:t>
      </w:r>
      <w:r w:rsidRPr="00E425D0">
        <w:rPr>
          <w:rFonts w:ascii="Verdana" w:hAnsi="Verdana" w:cs="Times New Roman"/>
          <w:color w:val="303030"/>
          <w:sz w:val="23"/>
          <w:szCs w:val="23"/>
        </w:rPr>
        <w:t>, even in humorous works. When you describe the way people behave or how big concepts (such as love) work, you’re getting into people’s beliefs and strongly held opinions. You might hear an argument from a reader who disagrees. You might hear from legions of fans who agree. You might start a war between factions from both sides. (Which could only help sales and bring attention to your writing.)</w:t>
      </w:r>
    </w:p>
    <w:p w14:paraId="1481641C" w14:textId="77777777" w:rsidR="00E75B95" w:rsidRDefault="00E75B95"/>
    <w:sectPr w:rsidR="00E75B95" w:rsidSect="00E42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D0"/>
    <w:rsid w:val="00560EF7"/>
    <w:rsid w:val="00E425D0"/>
    <w:rsid w:val="00E570CE"/>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E6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5D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5D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425D0"/>
    <w:rPr>
      <w:color w:val="0000FF"/>
      <w:u w:val="single"/>
    </w:rPr>
  </w:style>
  <w:style w:type="character" w:customStyle="1" w:styleId="apple-converted-space">
    <w:name w:val="apple-converted-space"/>
    <w:basedOn w:val="DefaultParagraphFont"/>
    <w:rsid w:val="00E425D0"/>
  </w:style>
  <w:style w:type="paragraph" w:styleId="NormalWeb">
    <w:name w:val="Normal (Web)"/>
    <w:basedOn w:val="Normal"/>
    <w:uiPriority w:val="99"/>
    <w:semiHidden/>
    <w:unhideWhenUsed/>
    <w:rsid w:val="00E425D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425D0"/>
    <w:rPr>
      <w:b/>
      <w:bCs/>
    </w:rPr>
  </w:style>
  <w:style w:type="character" w:styleId="Emphasis">
    <w:name w:val="Emphasis"/>
    <w:basedOn w:val="DefaultParagraphFont"/>
    <w:uiPriority w:val="20"/>
    <w:qFormat/>
    <w:rsid w:val="00E42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5D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5D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425D0"/>
    <w:rPr>
      <w:color w:val="0000FF"/>
      <w:u w:val="single"/>
    </w:rPr>
  </w:style>
  <w:style w:type="character" w:customStyle="1" w:styleId="apple-converted-space">
    <w:name w:val="apple-converted-space"/>
    <w:basedOn w:val="DefaultParagraphFont"/>
    <w:rsid w:val="00E425D0"/>
  </w:style>
  <w:style w:type="paragraph" w:styleId="NormalWeb">
    <w:name w:val="Normal (Web)"/>
    <w:basedOn w:val="Normal"/>
    <w:uiPriority w:val="99"/>
    <w:semiHidden/>
    <w:unhideWhenUsed/>
    <w:rsid w:val="00E425D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425D0"/>
    <w:rPr>
      <w:b/>
      <w:bCs/>
    </w:rPr>
  </w:style>
  <w:style w:type="character" w:styleId="Emphasis">
    <w:name w:val="Emphasis"/>
    <w:basedOn w:val="DefaultParagraphFont"/>
    <w:uiPriority w:val="20"/>
    <w:qFormat/>
    <w:rsid w:val="00E42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6586">
      <w:bodyDiv w:val="1"/>
      <w:marLeft w:val="0"/>
      <w:marRight w:val="0"/>
      <w:marTop w:val="0"/>
      <w:marBottom w:val="0"/>
      <w:divBdr>
        <w:top w:val="none" w:sz="0" w:space="0" w:color="auto"/>
        <w:left w:val="none" w:sz="0" w:space="0" w:color="auto"/>
        <w:bottom w:val="none" w:sz="0" w:space="0" w:color="auto"/>
        <w:right w:val="none" w:sz="0" w:space="0" w:color="auto"/>
      </w:divBdr>
      <w:divsChild>
        <w:div w:id="132406401">
          <w:marLeft w:val="15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2019-06-11T17:57:00Z</dcterms:created>
  <dcterms:modified xsi:type="dcterms:W3CDTF">2019-06-11T17:57:00Z</dcterms:modified>
</cp:coreProperties>
</file>